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C38" w:rsidRDefault="0080377A" w:rsidP="00166DDE">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2200910</wp:posOffset>
                </wp:positionH>
                <wp:positionV relativeFrom="paragraph">
                  <wp:posOffset>508798</wp:posOffset>
                </wp:positionV>
                <wp:extent cx="1359462"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35946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3.3pt,40.05pt" to="280.3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52vwEAAMgDAAAOAAAAZHJzL2Uyb0RvYy54bWysU02P0zAQvSPxHyzfqdMCCxs13UNXcEFQ&#10;scsP8DrjxsJfGpsm/feM3Ta7AoRWiItje957M288Wd9MzrIDYDLBd3y5aDgDr0Jv/L7j3+4/vHrP&#10;WcrS99IGDx0/QuI3m5cv1mNsYRWGYHtARiI+tWPs+JBzbIVIagAn0yJE8BTUAZ3MdMS96FGOpO6s&#10;WDXNlRgD9hGDgpTo9vYU5JuqrzWo/EXrBJnZjlNtua5Y14eyis1atnuUcTDqXIb8hyqcNJ6SzlK3&#10;Mkv2A81vUs4oDCnovFDBiaC1UVA9kJtl84ubu0FGqF6oOSnObUr/T1Z9PuyQmZ7ejjMvHT3RXUZp&#10;9kNm2+A9NTAgW5Y+jTG1BN/6HZ5PKe6wmJ40uvIlO2yqvT3OvYUpM0WXy9dvr99crThTl5h4JEZM&#10;+SMEx8qm49b4Ylu28vApZUpG0AukXFvPRlJcvWvqA4pS2amWustHCyfYV9DkrWSvcnWqYGuRHSTN&#10;Q/+9+iJx6wlZKNpYO5Oav5PO2EKDOmnPJc7omjH4PBOd8QH/lDVPl1L1CU89eeK1bB9Cf6wvUwM0&#10;LrVt59Eu8/j0XOmPP+DmJwAAAP//AwBQSwMEFAAGAAgAAAAhANz7fqDfAAAACQEAAA8AAABkcnMv&#10;ZG93bnJldi54bWxMj8FuwjAMhu9Ie4fIk3aDBNZ1qDRFaAxpk7hAd+AYGtN2NE7VhNK9/TJxGEfb&#10;n35/f7ocTMN67FxtScJ0IoAhFVbXVEr4yjfjOTDnFWnVWEIJP+hgmT2MUpVoe6Ud9ntfshBCLlES&#10;Ku/bhHNXVGiUm9gWKdxOtjPKh7Erue7UNYSbhs+EiLlRNYUPlWrxrcLivL8YCf13tDZ2e/rc5NtD&#10;vlp/nGkWvUv59DisFsA8Dv4fhj/9oA5ZcDraC2nHGgnPURwHVMJcTIEF4CUWr8COtwXPUn7fIPsF&#10;AAD//wMAUEsBAi0AFAAGAAgAAAAhALaDOJL+AAAA4QEAABMAAAAAAAAAAAAAAAAAAAAAAFtDb250&#10;ZW50X1R5cGVzXS54bWxQSwECLQAUAAYACAAAACEAOP0h/9YAAACUAQAACwAAAAAAAAAAAAAAAAAv&#10;AQAAX3JlbHMvLnJlbHNQSwECLQAUAAYACAAAACEAWZgudr8BAADIAwAADgAAAAAAAAAAAAAAAAAu&#10;AgAAZHJzL2Uyb0RvYy54bWxQSwECLQAUAAYACAAAACEA3Pt+oN8AAAAJAQAADwAAAAAAAAAAAAAA&#10;AAAZBAAAZHJzL2Rvd25yZXYueG1sUEsFBgAAAAAEAAQA8wAAACUFAAAAAA==&#10;" strokecolor="black [3040]" strokeweight="1pt"/>
            </w:pict>
          </mc:Fallback>
        </mc:AlternateContent>
      </w:r>
      <w:r w:rsidR="00B80C38" w:rsidRPr="00166DDE">
        <w:rPr>
          <w:b/>
        </w:rPr>
        <w:t xml:space="preserve">MỘT SỐ NỘI DUNG </w:t>
      </w:r>
      <w:r w:rsidR="00166DDE" w:rsidRPr="00166DDE">
        <w:rPr>
          <w:b/>
        </w:rPr>
        <w:br/>
      </w:r>
      <w:r w:rsidR="00B80C38" w:rsidRPr="00166DDE">
        <w:rPr>
          <w:b/>
        </w:rPr>
        <w:t xml:space="preserve">TRIỂN KHAI TRONG SINH HOẠT </w:t>
      </w:r>
      <w:r w:rsidR="00166DDE" w:rsidRPr="00166DDE">
        <w:rPr>
          <w:b/>
        </w:rPr>
        <w:t xml:space="preserve">CHÍNH TRỊ </w:t>
      </w:r>
      <w:r w:rsidR="00B80C38" w:rsidRPr="00166DDE">
        <w:rPr>
          <w:b/>
        </w:rPr>
        <w:t>HÈ</w:t>
      </w:r>
      <w:r w:rsidR="00166DDE" w:rsidRPr="00166DDE">
        <w:rPr>
          <w:b/>
        </w:rPr>
        <w:t xml:space="preserve"> NĂM 2020</w:t>
      </w:r>
    </w:p>
    <w:p w:rsidR="0080377A" w:rsidRDefault="0080377A" w:rsidP="008513E3">
      <w:pPr>
        <w:jc w:val="both"/>
        <w:rPr>
          <w:b/>
        </w:rPr>
      </w:pPr>
    </w:p>
    <w:p w:rsidR="00E55759" w:rsidRDefault="008513E3" w:rsidP="0088301F">
      <w:pPr>
        <w:ind w:firstLine="567"/>
        <w:jc w:val="both"/>
        <w:rPr>
          <w:b/>
        </w:rPr>
      </w:pPr>
      <w:r>
        <w:rPr>
          <w:b/>
        </w:rPr>
        <w:t xml:space="preserve">I. </w:t>
      </w:r>
      <w:r w:rsidR="007F67A1">
        <w:rPr>
          <w:b/>
        </w:rPr>
        <w:t>CÔNG TÁC TUYỂN DỤNG, QUẢN LÝ</w:t>
      </w:r>
      <w:r w:rsidRPr="008513E3">
        <w:rPr>
          <w:b/>
        </w:rPr>
        <w:t xml:space="preserve"> VIÊN CHỨC</w:t>
      </w:r>
    </w:p>
    <w:p w:rsidR="00EB3A6C" w:rsidRDefault="00FB21BA" w:rsidP="00104735">
      <w:pPr>
        <w:ind w:firstLine="567"/>
        <w:jc w:val="both"/>
        <w:rPr>
          <w:b/>
        </w:rPr>
      </w:pPr>
      <w:r>
        <w:rPr>
          <w:b/>
        </w:rPr>
        <w:t>1. Công tác tuyển dụng:</w:t>
      </w:r>
    </w:p>
    <w:p w:rsidR="00823CEB" w:rsidRDefault="0097750C" w:rsidP="00FE1134">
      <w:pPr>
        <w:spacing w:before="60" w:after="60"/>
        <w:ind w:firstLine="567"/>
        <w:jc w:val="both"/>
        <w:rPr>
          <w:szCs w:val="28"/>
        </w:rPr>
      </w:pPr>
      <w:r>
        <w:rPr>
          <w:szCs w:val="28"/>
        </w:rPr>
        <w:t xml:space="preserve">Công tác tuyển dụng viên chức, giáo viên các trường học căn cứ vào biên chế được giao, </w:t>
      </w:r>
      <w:r w:rsidR="001340F8">
        <w:rPr>
          <w:szCs w:val="28"/>
        </w:rPr>
        <w:t xml:space="preserve">đề án vị trí việc làm và nhu cầu nhân sự của đơn vị. </w:t>
      </w:r>
    </w:p>
    <w:p w:rsidR="0097750C" w:rsidRDefault="00823CEB" w:rsidP="00FE1134">
      <w:pPr>
        <w:spacing w:before="60" w:after="60"/>
        <w:ind w:firstLine="567"/>
        <w:jc w:val="both"/>
        <w:rPr>
          <w:szCs w:val="28"/>
        </w:rPr>
      </w:pPr>
      <w:r>
        <w:rPr>
          <w:szCs w:val="28"/>
        </w:rPr>
        <w:t xml:space="preserve">Chủ tịch </w:t>
      </w:r>
      <w:r w:rsidR="001340F8">
        <w:rPr>
          <w:szCs w:val="28"/>
        </w:rPr>
        <w:t>Ủy ban nhân dân Quận</w:t>
      </w:r>
      <w:r>
        <w:rPr>
          <w:szCs w:val="28"/>
        </w:rPr>
        <w:t xml:space="preserve"> 10 đã giao quyền </w:t>
      </w:r>
      <w:r w:rsidR="000F59E6">
        <w:rPr>
          <w:szCs w:val="28"/>
        </w:rPr>
        <w:t xml:space="preserve">Hiệu trưởng các trường học trực thuộc Ủy ban nhân dân quận tuyển dụng viên chức năm học </w:t>
      </w:r>
      <w:r w:rsidR="0033297F">
        <w:rPr>
          <w:szCs w:val="28"/>
        </w:rPr>
        <w:t xml:space="preserve">2020-2021 theo quyết định </w:t>
      </w:r>
      <w:r w:rsidR="002E7668">
        <w:rPr>
          <w:szCs w:val="28"/>
        </w:rPr>
        <w:t xml:space="preserve">4169/QĐ-UBND ngày 30/7/2020 </w:t>
      </w:r>
      <w:r w:rsidR="002E7668" w:rsidRPr="001E20B5">
        <w:rPr>
          <w:i/>
          <w:szCs w:val="28"/>
        </w:rPr>
        <w:t>(đính kèm)</w:t>
      </w:r>
      <w:r w:rsidR="002E7668">
        <w:rPr>
          <w:szCs w:val="28"/>
        </w:rPr>
        <w:t xml:space="preserve">. Do đó, Hiệu trưởng các trường chủ động thực hiện công tác tuyển dụng theo </w:t>
      </w:r>
      <w:r w:rsidR="00843D25">
        <w:rPr>
          <w:szCs w:val="28"/>
        </w:rPr>
        <w:t xml:space="preserve">quy định và </w:t>
      </w:r>
      <w:r w:rsidR="002E7668">
        <w:rPr>
          <w:szCs w:val="28"/>
        </w:rPr>
        <w:t xml:space="preserve">hướng dẫn </w:t>
      </w:r>
      <w:r w:rsidR="00843D25">
        <w:rPr>
          <w:szCs w:val="28"/>
        </w:rPr>
        <w:t>chuyên môn của Phòng Giáo dục và Đào tạo.</w:t>
      </w:r>
      <w:r w:rsidR="000701F2" w:rsidRPr="001E20B5">
        <w:rPr>
          <w:i/>
          <w:szCs w:val="28"/>
        </w:rPr>
        <w:t xml:space="preserve"> (Kèm văn bản 3081/UBND-PNV ngày 30/7/2020 của Chủ tịch UBND Quận về việc thực hiện công tác tuyển dụng viên chức)</w:t>
      </w:r>
    </w:p>
    <w:p w:rsidR="00FB21BA" w:rsidRDefault="00FB21BA" w:rsidP="00104735">
      <w:pPr>
        <w:ind w:firstLine="567"/>
        <w:jc w:val="both"/>
        <w:rPr>
          <w:b/>
        </w:rPr>
      </w:pPr>
      <w:r>
        <w:rPr>
          <w:b/>
        </w:rPr>
        <w:t xml:space="preserve">2. Công tác </w:t>
      </w:r>
      <w:r w:rsidR="003240D7">
        <w:rPr>
          <w:b/>
        </w:rPr>
        <w:t xml:space="preserve">sử dụng, </w:t>
      </w:r>
      <w:r>
        <w:rPr>
          <w:b/>
        </w:rPr>
        <w:t>quản lý:</w:t>
      </w:r>
    </w:p>
    <w:p w:rsidR="00FB21BA" w:rsidRDefault="006F167C" w:rsidP="00CF6C6D">
      <w:pPr>
        <w:ind w:firstLine="567"/>
        <w:jc w:val="both"/>
      </w:pPr>
      <w:r w:rsidRPr="006F167C">
        <w:t>Vi</w:t>
      </w:r>
      <w:r>
        <w:t>ệc</w:t>
      </w:r>
      <w:r w:rsidRPr="006F167C">
        <w:t xml:space="preserve"> thực hiện các chế độ, chính sách</w:t>
      </w:r>
      <w:r>
        <w:t xml:space="preserve"> liên quan đến cán bộ quản lý, viên chức, giáo viên phụ thuộc trực tiếp vào phần mềm quản lý cán bộ, công chức. </w:t>
      </w:r>
      <w:r w:rsidR="0055657D">
        <w:br/>
      </w:r>
      <w:r>
        <w:t>Do đó, đề nghị Hiệu trưởng các trường học phối hợp chỉ đạo việc thường xuyên rà soát, cập nhật hồ sơ cán bộ, viên chức</w:t>
      </w:r>
      <w:r w:rsidR="0088301F">
        <w:t>,</w:t>
      </w:r>
      <w:r>
        <w:t xml:space="preserve"> giáo viên của đơn vị trên phầ</w:t>
      </w:r>
      <w:r w:rsidR="00137FD6">
        <w:t>n mềm</w:t>
      </w:r>
      <w:r>
        <w:t xml:space="preserve"> quản lý.</w:t>
      </w:r>
    </w:p>
    <w:p w:rsidR="00C470CB" w:rsidRDefault="00C470CB" w:rsidP="00CF6C6D">
      <w:pPr>
        <w:ind w:firstLine="567"/>
        <w:jc w:val="both"/>
      </w:pPr>
      <w:r>
        <w:t>Phòng Nội vụ thực hiện thủ tục về các chế độ về nâng lương thường xuyên, phụ cấp thâm niên vượt khung, phụ cấp thâm niên nhà giáo,.... thường xuyên</w:t>
      </w:r>
      <w:r w:rsidR="00467837">
        <w:t>, hằng tháng nên các đơn vị chủ động phối hợp thực hiện để kịp thời cho cán bộ, giáo viên. Lưu ý, các chế độ, chính sách thực hiện bằng hồ sơ điện tử</w:t>
      </w:r>
      <w:r w:rsidR="00F827F6">
        <w:t>, thông qua hộp thư điện tử, không phải mang hồ sơ giấy nộp tại Phòng Nội vụ.</w:t>
      </w:r>
    </w:p>
    <w:p w:rsidR="0077442C" w:rsidRDefault="0077442C" w:rsidP="0088301F">
      <w:pPr>
        <w:ind w:firstLine="567"/>
        <w:jc w:val="both"/>
        <w:rPr>
          <w:b/>
        </w:rPr>
      </w:pPr>
      <w:r>
        <w:rPr>
          <w:b/>
        </w:rPr>
        <w:t>II. CÔNG TÁC QUY HOẠCH:</w:t>
      </w:r>
    </w:p>
    <w:p w:rsidR="00EB3A6C" w:rsidRDefault="008D7AF9" w:rsidP="0088301F">
      <w:pPr>
        <w:ind w:firstLine="567"/>
        <w:jc w:val="both"/>
      </w:pPr>
      <w:r>
        <w:t xml:space="preserve">1. </w:t>
      </w:r>
      <w:r w:rsidR="000165F3" w:rsidRPr="000165F3">
        <w:t>Cấp ủy, Ban Giám hiệu các trường học</w:t>
      </w:r>
      <w:r w:rsidR="000165F3">
        <w:t xml:space="preserve"> chủ động rà soát, đối chiếu tiêu chuẩn chức danh lãnh đạo quản lý </w:t>
      </w:r>
      <w:r w:rsidR="00DF64F6">
        <w:t xml:space="preserve">theo </w:t>
      </w:r>
      <w:r w:rsidR="00DF64F6" w:rsidRPr="00FE2B81">
        <w:rPr>
          <w:i/>
        </w:rPr>
        <w:t>quyết định 368</w:t>
      </w:r>
      <w:r w:rsidR="009440A7" w:rsidRPr="00FE2B81">
        <w:rPr>
          <w:i/>
        </w:rPr>
        <w:t>2</w:t>
      </w:r>
      <w:r w:rsidR="00DF64F6" w:rsidRPr="00FE2B81">
        <w:rPr>
          <w:i/>
        </w:rPr>
        <w:t xml:space="preserve">-QĐ/QU ngày 25/6/2020 của Ban Thường vụ Quận ủy về ban hành </w:t>
      </w:r>
      <w:r w:rsidR="009440A7" w:rsidRPr="00FE2B81">
        <w:rPr>
          <w:i/>
        </w:rPr>
        <w:t>tiêu chuẩn chức danh cán bộ lãnh đạo, quản lý thuộc diện Ban Thường vụ Quận ủy quản lý</w:t>
      </w:r>
      <w:r w:rsidR="00376115" w:rsidRPr="00FE2B81">
        <w:rPr>
          <w:i/>
        </w:rPr>
        <w:t xml:space="preserve"> </w:t>
      </w:r>
      <w:r w:rsidR="00FE2B81" w:rsidRPr="00FE2B81">
        <w:rPr>
          <w:i/>
        </w:rPr>
        <w:t>(đính kèm)</w:t>
      </w:r>
      <w:r w:rsidR="00FE2B81">
        <w:t xml:space="preserve"> </w:t>
      </w:r>
      <w:r w:rsidR="00376115">
        <w:t xml:space="preserve">để có phương án đề xuất, hỗ trợ cán bộ, giáo viên được quy hoạch theo </w:t>
      </w:r>
      <w:r w:rsidR="00376115" w:rsidRPr="00FE2B81">
        <w:rPr>
          <w:i/>
        </w:rPr>
        <w:t>quyết định 2737-QĐ/QU ngày 24/12/2018</w:t>
      </w:r>
      <w:r w:rsidR="00A35EB8" w:rsidRPr="00FE2B81">
        <w:rPr>
          <w:i/>
        </w:rPr>
        <w:t xml:space="preserve"> của Ban Thường vụ Quận ủy về phê duyệt danh sách quy hoạch chức danh Hiệu trưởng, Phó Hiệu trưởng các trường học thuộc quận giai đoạn </w:t>
      </w:r>
      <w:r w:rsidR="00A35EB8" w:rsidRPr="00FE2B81">
        <w:rPr>
          <w:i/>
        </w:rPr>
        <w:lastRenderedPageBreak/>
        <w:t>2020-2025</w:t>
      </w:r>
      <w:r w:rsidR="00A35EB8">
        <w:t xml:space="preserve"> </w:t>
      </w:r>
      <w:r w:rsidR="006B2687">
        <w:t>được bồi dưỡng, đào tạo, điều kiện phát huy sở trường để khi cần vận hành quy hoạch thì đáp ứng ngay yêu cầu.</w:t>
      </w:r>
    </w:p>
    <w:p w:rsidR="0088083B" w:rsidRPr="000165F3" w:rsidRDefault="008D7AF9" w:rsidP="0088301F">
      <w:pPr>
        <w:ind w:firstLine="567"/>
        <w:jc w:val="both"/>
      </w:pPr>
      <w:r>
        <w:t xml:space="preserve">2. </w:t>
      </w:r>
      <w:r w:rsidR="00E97147">
        <w:t xml:space="preserve">Trên cơ sở </w:t>
      </w:r>
      <w:r w:rsidR="00E97147" w:rsidRPr="00E97147">
        <w:rPr>
          <w:i/>
        </w:rPr>
        <w:t>Q</w:t>
      </w:r>
      <w:r w:rsidR="00E97147" w:rsidRPr="00FE2B81">
        <w:rPr>
          <w:i/>
        </w:rPr>
        <w:t>uyết định 2737-QĐ/QU ngày 24/12/2018 của Ban Thường vụ Quận ủy về phê duyệt danh sách quy hoạch chức danh Hiệu trưởng, Phó Hiệu trưởng các trường học thuộc quận giai đoạn 2020-2025</w:t>
      </w:r>
      <w:r w:rsidR="00E97147">
        <w:rPr>
          <w:i/>
        </w:rPr>
        <w:t>,</w:t>
      </w:r>
      <w:r w:rsidR="00E97147" w:rsidRPr="00E97147">
        <w:t xml:space="preserve"> tiếp tục thực hiện</w:t>
      </w:r>
      <w:r w:rsidR="00E97147">
        <w:t xml:space="preserve"> việc rà soát, bổ sung quy hoạch tại đơn vị hằng năm trên kết </w:t>
      </w:r>
      <w:r w:rsidR="00456C4B">
        <w:t>quả đánh giá cán bộ teo năm học hoặc đánh giá cuối năm</w:t>
      </w:r>
      <w:r w:rsidR="00CA1C19">
        <w:t xml:space="preserve"> theo</w:t>
      </w:r>
      <w:r w:rsidR="00CA1C19" w:rsidRPr="00A20179">
        <w:rPr>
          <w:i/>
        </w:rPr>
        <w:t xml:space="preserve"> kế hoạch số 70-KH/QU ngày </w:t>
      </w:r>
      <w:r w:rsidR="001A136A">
        <w:rPr>
          <w:i/>
        </w:rPr>
        <w:t>0</w:t>
      </w:r>
      <w:r w:rsidR="00CA1C19" w:rsidRPr="00A20179">
        <w:rPr>
          <w:i/>
        </w:rPr>
        <w:t>8/</w:t>
      </w:r>
      <w:r w:rsidR="001A136A">
        <w:rPr>
          <w:i/>
        </w:rPr>
        <w:t>0</w:t>
      </w:r>
      <w:r w:rsidR="00CA1C19" w:rsidRPr="00A20179">
        <w:rPr>
          <w:i/>
        </w:rPr>
        <w:t>2/2017 của Ban Thường vụ</w:t>
      </w:r>
      <w:r w:rsidR="00A20179" w:rsidRPr="00A20179">
        <w:rPr>
          <w:i/>
        </w:rPr>
        <w:t xml:space="preserve"> Quận ủy về quy hoạch nguồn nhân sự cấp ủy và cán bộ lãnh đạo, quản lý đến năm 2025 và những năm tiếp theo.</w:t>
      </w:r>
    </w:p>
    <w:p w:rsidR="0077442C" w:rsidRDefault="0077442C" w:rsidP="0088301F">
      <w:pPr>
        <w:ind w:firstLine="567"/>
        <w:jc w:val="both"/>
        <w:rPr>
          <w:b/>
        </w:rPr>
      </w:pPr>
      <w:r>
        <w:rPr>
          <w:b/>
        </w:rPr>
        <w:t>III. CÔNG TÁC</w:t>
      </w:r>
      <w:r w:rsidR="00D8433D">
        <w:rPr>
          <w:b/>
        </w:rPr>
        <w:t xml:space="preserve"> CÁN BỘ:</w:t>
      </w:r>
    </w:p>
    <w:p w:rsidR="00684E88" w:rsidRPr="00684E88" w:rsidRDefault="00684E88" w:rsidP="0088301F">
      <w:pPr>
        <w:ind w:firstLine="567"/>
        <w:jc w:val="both"/>
      </w:pPr>
      <w:r>
        <w:t xml:space="preserve">Đề nghị cấp ủy, Ban Giám hiệu nghiên cứu, quán triệt và triển khai thực hiện </w:t>
      </w:r>
      <w:r w:rsidR="00484FB5">
        <w:t>các văn bản sau</w:t>
      </w:r>
      <w:bookmarkStart w:id="0" w:name="_GoBack"/>
      <w:bookmarkEnd w:id="0"/>
      <w:r>
        <w:t>:</w:t>
      </w:r>
    </w:p>
    <w:p w:rsidR="00684E88" w:rsidRPr="008513E3" w:rsidRDefault="00684E88" w:rsidP="00684E88">
      <w:pPr>
        <w:ind w:firstLine="567"/>
        <w:jc w:val="both"/>
        <w:rPr>
          <w:b/>
        </w:rPr>
      </w:pPr>
      <w:r>
        <w:rPr>
          <w:i/>
        </w:rPr>
        <w:t xml:space="preserve">1. </w:t>
      </w:r>
      <w:r>
        <w:rPr>
          <w:i/>
        </w:rPr>
        <w:t>Q</w:t>
      </w:r>
      <w:r w:rsidRPr="00FE2B81">
        <w:rPr>
          <w:i/>
        </w:rPr>
        <w:t>uyết định 368</w:t>
      </w:r>
      <w:r w:rsidR="006025EA">
        <w:rPr>
          <w:i/>
        </w:rPr>
        <w:t>1</w:t>
      </w:r>
      <w:r w:rsidRPr="00FE2B81">
        <w:rPr>
          <w:i/>
        </w:rPr>
        <w:t xml:space="preserve">-QĐ/QU ngày 25/6/2020 của Ban Thường vụ Quận ủy về ban hành </w:t>
      </w:r>
      <w:r w:rsidR="006025EA">
        <w:rPr>
          <w:i/>
        </w:rPr>
        <w:t>quy định luân chuyển cán bộ;</w:t>
      </w:r>
    </w:p>
    <w:p w:rsidR="006E432E" w:rsidRDefault="00684E88" w:rsidP="0088301F">
      <w:pPr>
        <w:ind w:firstLine="567"/>
        <w:jc w:val="both"/>
        <w:rPr>
          <w:i/>
        </w:rPr>
      </w:pPr>
      <w:r>
        <w:rPr>
          <w:i/>
        </w:rPr>
        <w:t>2. Q</w:t>
      </w:r>
      <w:r w:rsidRPr="00FE2B81">
        <w:rPr>
          <w:i/>
        </w:rPr>
        <w:t>uyết định 3682-QĐ/QU ngày 25/6/2020 của Ban Thường vụ Quận ủy về ban hành tiêu chuẩn chức danh cán bộ lãnh đạo, quản lý thuộc diện Ban Thường vụ Quận ủy quản lý</w:t>
      </w:r>
      <w:r w:rsidR="006025EA">
        <w:rPr>
          <w:i/>
        </w:rPr>
        <w:t>;</w:t>
      </w:r>
    </w:p>
    <w:p w:rsidR="006025EA" w:rsidRPr="008513E3" w:rsidRDefault="006025EA" w:rsidP="006025EA">
      <w:pPr>
        <w:ind w:firstLine="567"/>
        <w:jc w:val="both"/>
        <w:rPr>
          <w:b/>
        </w:rPr>
      </w:pPr>
      <w:r>
        <w:rPr>
          <w:i/>
        </w:rPr>
        <w:t xml:space="preserve">3. </w:t>
      </w:r>
      <w:r>
        <w:rPr>
          <w:i/>
        </w:rPr>
        <w:t>Q</w:t>
      </w:r>
      <w:r w:rsidRPr="00FE2B81">
        <w:rPr>
          <w:i/>
        </w:rPr>
        <w:t>uyết định 368</w:t>
      </w:r>
      <w:r>
        <w:rPr>
          <w:i/>
        </w:rPr>
        <w:t>3</w:t>
      </w:r>
      <w:r w:rsidRPr="00FE2B81">
        <w:rPr>
          <w:i/>
        </w:rPr>
        <w:t xml:space="preserve">-QĐ/QU ngày 25/6/2020 của Ban Thường vụ Quận ủy về ban hành </w:t>
      </w:r>
      <w:r w:rsidR="00502845">
        <w:rPr>
          <w:i/>
        </w:rPr>
        <w:t>quy định phân cấp quản lý cán bộ và bổ nhiệm, giới thiệu cán bộ ứng cử.</w:t>
      </w:r>
    </w:p>
    <w:p w:rsidR="006025EA" w:rsidRPr="008513E3" w:rsidRDefault="006025EA" w:rsidP="0088301F">
      <w:pPr>
        <w:ind w:firstLine="567"/>
        <w:jc w:val="both"/>
        <w:rPr>
          <w:b/>
        </w:rPr>
      </w:pPr>
    </w:p>
    <w:sectPr w:rsidR="006025EA" w:rsidRPr="008513E3" w:rsidSect="00F92D4A">
      <w:headerReference w:type="default" r:id="rId8"/>
      <w:pgSz w:w="11907" w:h="16840" w:code="9"/>
      <w:pgMar w:top="1134" w:right="107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D88" w:rsidRDefault="00572D88" w:rsidP="00F92D4A">
      <w:pPr>
        <w:spacing w:after="0" w:line="240" w:lineRule="auto"/>
      </w:pPr>
      <w:r>
        <w:separator/>
      </w:r>
    </w:p>
  </w:endnote>
  <w:endnote w:type="continuationSeparator" w:id="0">
    <w:p w:rsidR="00572D88" w:rsidRDefault="00572D88" w:rsidP="00F9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D88" w:rsidRDefault="00572D88" w:rsidP="00F92D4A">
      <w:pPr>
        <w:spacing w:after="0" w:line="240" w:lineRule="auto"/>
      </w:pPr>
      <w:r>
        <w:separator/>
      </w:r>
    </w:p>
  </w:footnote>
  <w:footnote w:type="continuationSeparator" w:id="0">
    <w:p w:rsidR="00572D88" w:rsidRDefault="00572D88" w:rsidP="00F92D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962522"/>
      <w:docPartObj>
        <w:docPartGallery w:val="Page Numbers (Top of Page)"/>
        <w:docPartUnique/>
      </w:docPartObj>
    </w:sdtPr>
    <w:sdtEndPr>
      <w:rPr>
        <w:noProof/>
      </w:rPr>
    </w:sdtEndPr>
    <w:sdtContent>
      <w:p w:rsidR="00F92D4A" w:rsidRDefault="00F92D4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92D4A" w:rsidRDefault="00F92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358E7"/>
    <w:multiLevelType w:val="hybridMultilevel"/>
    <w:tmpl w:val="F2CAEAA6"/>
    <w:lvl w:ilvl="0" w:tplc="C9486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38"/>
    <w:rsid w:val="000165F3"/>
    <w:rsid w:val="000339EE"/>
    <w:rsid w:val="000701F2"/>
    <w:rsid w:val="000F59E6"/>
    <w:rsid w:val="00104735"/>
    <w:rsid w:val="001340F8"/>
    <w:rsid w:val="00137FD6"/>
    <w:rsid w:val="00166DDE"/>
    <w:rsid w:val="001846D7"/>
    <w:rsid w:val="001A136A"/>
    <w:rsid w:val="001C509F"/>
    <w:rsid w:val="001E0255"/>
    <w:rsid w:val="001E20B5"/>
    <w:rsid w:val="001F69AF"/>
    <w:rsid w:val="002A6EF2"/>
    <w:rsid w:val="002E7668"/>
    <w:rsid w:val="002E7B9A"/>
    <w:rsid w:val="003240D7"/>
    <w:rsid w:val="0033297F"/>
    <w:rsid w:val="00376115"/>
    <w:rsid w:val="00456C4B"/>
    <w:rsid w:val="00467837"/>
    <w:rsid w:val="00484FB5"/>
    <w:rsid w:val="00502845"/>
    <w:rsid w:val="0055657D"/>
    <w:rsid w:val="00572D88"/>
    <w:rsid w:val="005B3B7E"/>
    <w:rsid w:val="005B5EF4"/>
    <w:rsid w:val="006025EA"/>
    <w:rsid w:val="00684E88"/>
    <w:rsid w:val="00690F2C"/>
    <w:rsid w:val="006B2687"/>
    <w:rsid w:val="006E432E"/>
    <w:rsid w:val="006F167C"/>
    <w:rsid w:val="0077442C"/>
    <w:rsid w:val="007F67A1"/>
    <w:rsid w:val="0080377A"/>
    <w:rsid w:val="00823CEB"/>
    <w:rsid w:val="00843D25"/>
    <w:rsid w:val="008513E3"/>
    <w:rsid w:val="0088083B"/>
    <w:rsid w:val="0088301F"/>
    <w:rsid w:val="008D7AF9"/>
    <w:rsid w:val="009440A7"/>
    <w:rsid w:val="0097750C"/>
    <w:rsid w:val="00A20179"/>
    <w:rsid w:val="00A35EB8"/>
    <w:rsid w:val="00A56B74"/>
    <w:rsid w:val="00B6569D"/>
    <w:rsid w:val="00B80C38"/>
    <w:rsid w:val="00C470CB"/>
    <w:rsid w:val="00CA1C19"/>
    <w:rsid w:val="00CF6C6D"/>
    <w:rsid w:val="00D017E4"/>
    <w:rsid w:val="00D32A43"/>
    <w:rsid w:val="00D8433D"/>
    <w:rsid w:val="00DF64F6"/>
    <w:rsid w:val="00E55759"/>
    <w:rsid w:val="00E703EE"/>
    <w:rsid w:val="00E97147"/>
    <w:rsid w:val="00EB3A6C"/>
    <w:rsid w:val="00F20159"/>
    <w:rsid w:val="00F827F6"/>
    <w:rsid w:val="00F92D4A"/>
    <w:rsid w:val="00FB21BA"/>
    <w:rsid w:val="00FE1134"/>
    <w:rsid w:val="00FE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3E3"/>
    <w:pPr>
      <w:ind w:left="720"/>
      <w:contextualSpacing/>
    </w:pPr>
  </w:style>
  <w:style w:type="paragraph" w:styleId="Header">
    <w:name w:val="header"/>
    <w:basedOn w:val="Normal"/>
    <w:link w:val="HeaderChar"/>
    <w:uiPriority w:val="99"/>
    <w:unhideWhenUsed/>
    <w:rsid w:val="00F92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D4A"/>
  </w:style>
  <w:style w:type="paragraph" w:styleId="Footer">
    <w:name w:val="footer"/>
    <w:basedOn w:val="Normal"/>
    <w:link w:val="FooterChar"/>
    <w:uiPriority w:val="99"/>
    <w:unhideWhenUsed/>
    <w:rsid w:val="00F92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3E3"/>
    <w:pPr>
      <w:ind w:left="720"/>
      <w:contextualSpacing/>
    </w:pPr>
  </w:style>
  <w:style w:type="paragraph" w:styleId="Header">
    <w:name w:val="header"/>
    <w:basedOn w:val="Normal"/>
    <w:link w:val="HeaderChar"/>
    <w:uiPriority w:val="99"/>
    <w:unhideWhenUsed/>
    <w:rsid w:val="00F92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D4A"/>
  </w:style>
  <w:style w:type="paragraph" w:styleId="Footer">
    <w:name w:val="footer"/>
    <w:basedOn w:val="Normal"/>
    <w:link w:val="FooterChar"/>
    <w:uiPriority w:val="99"/>
    <w:unhideWhenUsed/>
    <w:rsid w:val="00F92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cp:revision>
  <dcterms:created xsi:type="dcterms:W3CDTF">2020-08-09T02:43:00Z</dcterms:created>
  <dcterms:modified xsi:type="dcterms:W3CDTF">2020-08-09T03:59:00Z</dcterms:modified>
</cp:coreProperties>
</file>